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A1A2E"/>
          <w:sz w:val="36"/>
          <w:szCs w:val="36"/>
        </w:rPr>
        <w:t xml:space="preserve">COOKIE POLICY</w:t>
      </w:r>
    </w:p>
    <w:p>
      <w:pPr>
        <w:spacing w:after="100"/>
        <w:jc w:val="center"/>
      </w:pPr>
      <w:r>
        <w:rPr>
          <w:rFonts w:ascii="Arial" w:cs="Arial" w:eastAsia="Arial" w:hAnsi="Arial"/>
          <w:b/>
          <w:bCs/>
          <w:color w:val="2563EB"/>
          <w:sz w:val="28"/>
          <w:szCs w:val="28"/>
        </w:rPr>
        <w:t xml:space="preserve">BrickPilot</w:t>
      </w:r>
    </w:p>
    <w:p>
      <w:pPr>
        <w:spacing w:after="100"/>
        <w:jc w:val="center"/>
      </w:pPr>
      <w:r>
        <w:rPr>
          <w:rFonts w:ascii="Arial" w:cs="Arial" w:eastAsia="Arial" w:hAnsi="Arial"/>
          <w:color w:val="666666"/>
          <w:sz w:val="22"/>
          <w:szCs w:val="22"/>
        </w:rPr>
        <w:t xml:space="preserve">Version: 1.1 — April 2026</w:t>
      </w:r>
    </w:p>
    <w:p>
      <w:pPr>
        <w:spacing w:after="100"/>
        <w:jc w:val="center"/>
      </w:pPr>
      <w:r>
        <w:rPr>
          <w:rFonts w:ascii="Arial" w:cs="Arial" w:eastAsia="Arial" w:hAnsi="Arial"/>
          <w:color w:val="999999"/>
          <w:sz w:val="20"/>
          <w:szCs w:val="20"/>
        </w:rPr>
        <w:t xml:space="preserve">Last updated: April 2026</w:t>
      </w:r>
    </w:p>
    <w:p>
      <w:pPr>
        <w:spacing w:after="100"/>
      </w:pPr>
      <w:r>
        <w:rPr>
          <w:rFonts w:ascii="Arial" w:cs="Arial" w:eastAsia="Arial" w:hAnsi="Arial"/>
          <w:color w:val="1A1A2E"/>
          <w:sz w:val="22"/>
          <w:szCs w:val="22"/>
        </w:rPr>
        <w:t xml:space="preserve"/>
      </w:r>
    </w:p>
    <w:p>
      <w:pPr>
        <w:spacing w:after="60"/>
        <w:jc w:val="center"/>
      </w:pPr>
      <w:r>
        <w:rPr>
          <w:rFonts w:ascii="Arial" w:cs="Arial" w:eastAsia="Arial" w:hAnsi="Arial"/>
          <w:color w:val="1A1A2E"/>
          <w:sz w:val="22"/>
          <w:szCs w:val="22"/>
        </w:rPr>
        <w:t xml:space="preserve">Vertical Real Estate B.V.</w:t>
      </w:r>
    </w:p>
    <w:p>
      <w:pPr>
        <w:spacing w:after="400"/>
        <w:jc w:val="center"/>
      </w:pPr>
      <w:r>
        <w:rPr>
          <w:rFonts w:ascii="Arial" w:cs="Arial" w:eastAsia="Arial" w:hAnsi="Arial"/>
          <w:color w:val="1A1A2E"/>
          <w:sz w:val="22"/>
          <w:szCs w:val="22"/>
        </w:rPr>
        <w:t xml:space="preserve">Zanddwarsstraat 12, 1013 GZ Amsterdam, The Netherlands</w:t>
      </w:r>
    </w:p>
    <w:p>
      <w:r>
        <w:br w:type="page"/>
      </w:r>
    </w:p>
    <w:p>
      <w:pPr>
        <w:pStyle w:val="Heading1"/>
        <w:spacing w:after="200" w:before="360"/>
      </w:pPr>
      <w:r>
        <w:rPr>
          <w:rFonts w:ascii="Arial" w:cs="Arial" w:eastAsia="Arial" w:hAnsi="Arial"/>
          <w:b/>
          <w:bCs/>
          <w:color w:val="1A1A2E"/>
          <w:sz w:val="28"/>
          <w:szCs w:val="28"/>
        </w:rPr>
        <w:t xml:space="preserve">1. Purpose</w:t>
      </w:r>
    </w:p>
    <w:p>
      <w:pPr>
        <w:spacing w:after="200"/>
      </w:pPr>
      <w:r>
        <w:rPr>
          <w:rFonts w:ascii="Arial" w:cs="Arial" w:eastAsia="Arial" w:hAnsi="Arial"/>
          <w:color w:val="1A1A2E"/>
          <w:sz w:val="22"/>
          <w:szCs w:val="22"/>
        </w:rPr>
        <w:t xml:space="preserve">Vertical Real Estate B.V., registered with the Dutch Chamber of Commerce (KvK) under number 99566346, located at Zanddwarsstraat 12, 1013 GZ Amsterdam, the Netherlands (“Company”, “we”, “us”, or “our”), trading under the brand name </w:t>
      </w:r>
      <w:r>
        <w:rPr>
          <w:rFonts w:ascii="Arial" w:cs="Arial" w:eastAsia="Arial" w:hAnsi="Arial"/>
          <w:b/>
          <w:bCs/>
          <w:color w:val="1A1A2E"/>
          <w:sz w:val="22"/>
          <w:szCs w:val="22"/>
        </w:rPr>
        <w:t xml:space="preserve">BrickPilot</w:t>
      </w:r>
      <w:r>
        <w:rPr>
          <w:rFonts w:ascii="Arial" w:cs="Arial" w:eastAsia="Arial" w:hAnsi="Arial"/>
          <w:color w:val="1A1A2E"/>
          <w:sz w:val="22"/>
          <w:szCs w:val="22"/>
        </w:rPr>
        <w:t xml:space="preserve">, uses cookies and similar technologies to enhance your browsing experience, provide core functionality, and analyse website usage.</w:t>
      </w:r>
    </w:p>
    <w:p>
      <w:pPr>
        <w:spacing w:after="200"/>
      </w:pPr>
      <w:r>
        <w:rPr>
          <w:rFonts w:ascii="Arial" w:cs="Arial" w:eastAsia="Arial" w:hAnsi="Arial"/>
          <w:color w:val="1A1A2E"/>
          <w:sz w:val="22"/>
          <w:szCs w:val="22"/>
        </w:rPr>
        <w:t xml:space="preserve">This Cookie Policy explains what cookies are, how we use them, and your rights concerning cookie usage. This Cookie Policy should be read together with our Privacy Policy and Terms of Service.</w:t>
      </w:r>
    </w:p>
    <w:p>
      <w:pPr>
        <w:pStyle w:val="Heading1"/>
        <w:spacing w:after="200" w:before="360"/>
      </w:pPr>
      <w:r>
        <w:rPr>
          <w:rFonts w:ascii="Arial" w:cs="Arial" w:eastAsia="Arial" w:hAnsi="Arial"/>
          <w:b/>
          <w:bCs/>
          <w:color w:val="1A1A2E"/>
          <w:sz w:val="28"/>
          <w:szCs w:val="28"/>
        </w:rPr>
        <w:t xml:space="preserve">2. What Are Cookies?</w:t>
      </w:r>
    </w:p>
    <w:p>
      <w:pPr>
        <w:spacing w:after="200"/>
      </w:pPr>
      <w:r>
        <w:rPr>
          <w:rFonts w:ascii="Arial" w:cs="Arial" w:eastAsia="Arial" w:hAnsi="Arial"/>
          <w:color w:val="1A1A2E"/>
          <w:sz w:val="22"/>
          <w:szCs w:val="22"/>
        </w:rPr>
        <w:t xml:space="preserve">Cookies are small text files stored on your device (computer, tablet, or mobile) when you visit a website. Cookies enable the website to recognise your device, remember your preferences, and provide relevant functionality.</w:t>
      </w:r>
    </w:p>
    <w:p>
      <w:pPr>
        <w:spacing w:after="200"/>
      </w:pPr>
      <w:r>
        <w:rPr>
          <w:rFonts w:ascii="Arial" w:cs="Arial" w:eastAsia="Arial" w:hAnsi="Arial"/>
          <w:color w:val="1A1A2E"/>
          <w:sz w:val="22"/>
          <w:szCs w:val="22"/>
        </w:rPr>
        <w:t xml:space="preserve">Cookies can be classified as:</w:t>
      </w:r>
    </w:p>
    <w:p>
      <w:pPr>
        <w:pStyle w:val="ListParagraph"/>
        <w:numPr>
          <w:ilvl w:val="0"/>
          <w:numId w:val="2"/>
        </w:numPr>
        <w:spacing w:after="120"/>
      </w:pPr>
      <w:r>
        <w:rPr>
          <w:rFonts w:ascii="Arial" w:cs="Arial" w:eastAsia="Arial" w:hAnsi="Arial"/>
          <w:b/>
          <w:bCs/>
          <w:color w:val="1A1A2E"/>
          <w:sz w:val="22"/>
          <w:szCs w:val="22"/>
        </w:rPr>
        <w:t xml:space="preserve">Session Cookies: </w:t>
      </w:r>
      <w:r>
        <w:rPr>
          <w:rFonts w:ascii="Arial" w:cs="Arial" w:eastAsia="Arial" w:hAnsi="Arial"/>
          <w:color w:val="1A1A2E"/>
          <w:sz w:val="22"/>
          <w:szCs w:val="22"/>
        </w:rPr>
        <w:t xml:space="preserve">temporary cookies that are deleted when you close your browser.</w:t>
      </w:r>
    </w:p>
    <w:p>
      <w:pPr>
        <w:pStyle w:val="ListParagraph"/>
        <w:numPr>
          <w:ilvl w:val="0"/>
          <w:numId w:val="2"/>
        </w:numPr>
        <w:spacing w:after="120"/>
      </w:pPr>
      <w:r>
        <w:rPr>
          <w:rFonts w:ascii="Arial" w:cs="Arial" w:eastAsia="Arial" w:hAnsi="Arial"/>
          <w:b/>
          <w:bCs/>
          <w:color w:val="1A1A2E"/>
          <w:sz w:val="22"/>
          <w:szCs w:val="22"/>
        </w:rPr>
        <w:t xml:space="preserve">Persistent Cookies: </w:t>
      </w:r>
      <w:r>
        <w:rPr>
          <w:rFonts w:ascii="Arial" w:cs="Arial" w:eastAsia="Arial" w:hAnsi="Arial"/>
          <w:color w:val="1A1A2E"/>
          <w:sz w:val="22"/>
          <w:szCs w:val="22"/>
        </w:rPr>
        <w:t xml:space="preserve">cookies that remain on your device for a specified period or until manually deleted.</w:t>
      </w:r>
    </w:p>
    <w:p>
      <w:pPr>
        <w:pStyle w:val="ListParagraph"/>
        <w:numPr>
          <w:ilvl w:val="0"/>
          <w:numId w:val="2"/>
        </w:numPr>
        <w:spacing w:after="120"/>
      </w:pPr>
      <w:r>
        <w:rPr>
          <w:rFonts w:ascii="Arial" w:cs="Arial" w:eastAsia="Arial" w:hAnsi="Arial"/>
          <w:b/>
          <w:bCs/>
          <w:color w:val="1A1A2E"/>
          <w:sz w:val="22"/>
          <w:szCs w:val="22"/>
        </w:rPr>
        <w:t xml:space="preserve">First-Party Cookies: </w:t>
      </w:r>
      <w:r>
        <w:rPr>
          <w:rFonts w:ascii="Arial" w:cs="Arial" w:eastAsia="Arial" w:hAnsi="Arial"/>
          <w:color w:val="1A1A2E"/>
          <w:sz w:val="22"/>
          <w:szCs w:val="22"/>
        </w:rPr>
        <w:t xml:space="preserve">set by the website you are visiting (BrickPilot).</w:t>
      </w:r>
    </w:p>
    <w:p>
      <w:pPr>
        <w:pStyle w:val="ListParagraph"/>
        <w:numPr>
          <w:ilvl w:val="0"/>
          <w:numId w:val="2"/>
        </w:numPr>
        <w:spacing w:after="120"/>
      </w:pPr>
      <w:r>
        <w:rPr>
          <w:rFonts w:ascii="Arial" w:cs="Arial" w:eastAsia="Arial" w:hAnsi="Arial"/>
          <w:b/>
          <w:bCs/>
          <w:color w:val="1A1A2E"/>
          <w:sz w:val="22"/>
          <w:szCs w:val="22"/>
        </w:rPr>
        <w:t xml:space="preserve">Third-Party Cookies: </w:t>
      </w:r>
      <w:r>
        <w:rPr>
          <w:rFonts w:ascii="Arial" w:cs="Arial" w:eastAsia="Arial" w:hAnsi="Arial"/>
          <w:color w:val="1A1A2E"/>
          <w:sz w:val="22"/>
          <w:szCs w:val="22"/>
        </w:rPr>
        <w:t xml:space="preserve">set by external services integrated into the website (e.g. analytics providers).</w:t>
      </w:r>
    </w:p>
    <w:p>
      <w:pPr>
        <w:pStyle w:val="Heading1"/>
        <w:spacing w:after="200" w:before="360"/>
      </w:pPr>
      <w:r>
        <w:rPr>
          <w:rFonts w:ascii="Arial" w:cs="Arial" w:eastAsia="Arial" w:hAnsi="Arial"/>
          <w:b/>
          <w:bCs/>
          <w:color w:val="1A1A2E"/>
          <w:sz w:val="28"/>
          <w:szCs w:val="28"/>
        </w:rPr>
        <w:t xml:space="preserve">3. Types of Cookies We Use</w:t>
      </w:r>
    </w:p>
    <w:p>
      <w:pPr>
        <w:pStyle w:val="Heading2"/>
        <w:spacing w:after="200" w:before="240"/>
      </w:pPr>
      <w:r>
        <w:rPr>
          <w:rFonts w:ascii="Arial" w:cs="Arial" w:eastAsia="Arial" w:hAnsi="Arial"/>
          <w:b/>
          <w:bCs/>
          <w:color w:val="1A1A2E"/>
          <w:sz w:val="24"/>
          <w:szCs w:val="24"/>
        </w:rPr>
        <w:t xml:space="preserve">3.1 Strictly Necessary Cookies</w:t>
      </w:r>
    </w:p>
    <w:p>
      <w:pPr>
        <w:spacing w:after="200"/>
      </w:pPr>
      <w:r>
        <w:rPr>
          <w:rFonts w:ascii="Arial" w:cs="Arial" w:eastAsia="Arial" w:hAnsi="Arial"/>
          <w:color w:val="1A1A2E"/>
          <w:sz w:val="22"/>
          <w:szCs w:val="22"/>
        </w:rPr>
        <w:t xml:space="preserve">These cookies are essential for the website to function correctly. They enable core functionalities such as authentication, security, and session management. The Service cannot function without these cookies. You cannot opt out of these cookies.</w:t>
      </w:r>
    </w:p>
    <w:p>
      <w:pPr>
        <w:spacing w:after="200"/>
      </w:pPr>
      <w:r>
        <w:rPr>
          <w:rFonts w:ascii="Arial" w:cs="Arial" w:eastAsia="Arial" w:hAnsi="Arial"/>
          <w:b/>
          <w:bCs/>
          <w:color w:val="1A1A2E"/>
          <w:sz w:val="22"/>
          <w:szCs w:val="22"/>
        </w:rPr>
        <w:t xml:space="preserve">Legal basis: </w:t>
      </w:r>
      <w:r>
        <w:rPr>
          <w:rFonts w:ascii="Arial" w:cs="Arial" w:eastAsia="Arial" w:hAnsi="Arial"/>
          <w:color w:val="1A1A2E"/>
          <w:sz w:val="22"/>
          <w:szCs w:val="22"/>
        </w:rPr>
        <w:t xml:space="preserve">Legitimate interest (Article 6(1)(f) GDPR).</w:t>
      </w:r>
    </w:p>
    <w:p>
      <w:pPr>
        <w:pStyle w:val="Heading2"/>
        <w:spacing w:after="200" w:before="240"/>
      </w:pPr>
      <w:r>
        <w:rPr>
          <w:rFonts w:ascii="Arial" w:cs="Arial" w:eastAsia="Arial" w:hAnsi="Arial"/>
          <w:b/>
          <w:bCs/>
          <w:color w:val="1A1A2E"/>
          <w:sz w:val="24"/>
          <w:szCs w:val="24"/>
        </w:rPr>
        <w:t xml:space="preserve">3.2 Functional Cookies</w:t>
      </w:r>
    </w:p>
    <w:p>
      <w:pPr>
        <w:spacing w:after="200"/>
      </w:pPr>
      <w:r>
        <w:rPr>
          <w:rFonts w:ascii="Arial" w:cs="Arial" w:eastAsia="Arial" w:hAnsi="Arial"/>
          <w:color w:val="1A1A2E"/>
          <w:sz w:val="22"/>
          <w:szCs w:val="22"/>
        </w:rPr>
        <w:t xml:space="preserve">Functional cookies enable enhanced functionality and personalisation, such as remembering your preferences (e.g. language or display settings).</w:t>
      </w:r>
    </w:p>
    <w:p>
      <w:pPr>
        <w:spacing w:after="200"/>
      </w:pPr>
      <w:r>
        <w:rPr>
          <w:rFonts w:ascii="Arial" w:cs="Arial" w:eastAsia="Arial" w:hAnsi="Arial"/>
          <w:b/>
          <w:bCs/>
          <w:color w:val="1A1A2E"/>
          <w:sz w:val="22"/>
          <w:szCs w:val="22"/>
        </w:rPr>
        <w:t xml:space="preserve">Legal basis: </w:t>
      </w:r>
      <w:r>
        <w:rPr>
          <w:rFonts w:ascii="Arial" w:cs="Arial" w:eastAsia="Arial" w:hAnsi="Arial"/>
          <w:color w:val="1A1A2E"/>
          <w:sz w:val="22"/>
          <w:szCs w:val="22"/>
        </w:rPr>
        <w:t xml:space="preserve">Legitimate interest (Article 6(1)(f) GDPR).</w:t>
      </w:r>
    </w:p>
    <w:p>
      <w:pPr>
        <w:pStyle w:val="Heading2"/>
        <w:spacing w:after="200" w:before="240"/>
      </w:pPr>
      <w:r>
        <w:rPr>
          <w:rFonts w:ascii="Arial" w:cs="Arial" w:eastAsia="Arial" w:hAnsi="Arial"/>
          <w:b/>
          <w:bCs/>
          <w:color w:val="1A1A2E"/>
          <w:sz w:val="24"/>
          <w:szCs w:val="24"/>
        </w:rPr>
        <w:t xml:space="preserve">3.3 Analytics Cookies</w:t>
      </w:r>
    </w:p>
    <w:p>
      <w:pPr>
        <w:spacing w:after="200"/>
      </w:pPr>
      <w:r>
        <w:rPr>
          <w:rFonts w:ascii="Arial" w:cs="Arial" w:eastAsia="Arial" w:hAnsi="Arial"/>
          <w:color w:val="1A1A2E"/>
          <w:sz w:val="22"/>
          <w:szCs w:val="22"/>
        </w:rPr>
        <w:t xml:space="preserve">These cookies help us understand how visitors interact with the Platform by collecting anonymised usage statistics. Analytics cookies are only placed after you provide your active consent via our cookie consent mechanism.</w:t>
      </w:r>
    </w:p>
    <w:p>
      <w:pPr>
        <w:spacing w:after="200"/>
      </w:pPr>
      <w:r>
        <w:rPr>
          <w:rFonts w:ascii="Arial" w:cs="Arial" w:eastAsia="Arial" w:hAnsi="Arial"/>
          <w:b/>
          <w:bCs/>
          <w:color w:val="1A1A2E"/>
          <w:sz w:val="22"/>
          <w:szCs w:val="22"/>
        </w:rPr>
        <w:t xml:space="preserve">Legal basis: </w:t>
      </w:r>
      <w:r>
        <w:rPr>
          <w:rFonts w:ascii="Arial" w:cs="Arial" w:eastAsia="Arial" w:hAnsi="Arial"/>
          <w:color w:val="1A1A2E"/>
          <w:sz w:val="22"/>
          <w:szCs w:val="22"/>
        </w:rPr>
        <w:t xml:space="preserve">Consent (Article 6(1)(a) GDPR).</w:t>
      </w:r>
    </w:p>
    <w:p>
      <w:pPr>
        <w:pStyle w:val="Heading1"/>
        <w:spacing w:after="200" w:before="360"/>
      </w:pPr>
      <w:r>
        <w:rPr>
          <w:rFonts w:ascii="Arial" w:cs="Arial" w:eastAsia="Arial" w:hAnsi="Arial"/>
          <w:b/>
          <w:bCs/>
          <w:color w:val="1A1A2E"/>
          <w:sz w:val="28"/>
          <w:szCs w:val="28"/>
        </w:rPr>
        <w:t xml:space="preserve">4. Cookies We Use</w:t>
      </w:r>
    </w:p>
    <w:p>
      <w:pPr>
        <w:spacing w:after="200"/>
      </w:pPr>
      <w:r>
        <w:rPr>
          <w:rFonts w:ascii="Arial" w:cs="Arial" w:eastAsia="Arial" w:hAnsi="Arial"/>
          <w:color w:val="1A1A2E"/>
          <w:sz w:val="22"/>
          <w:szCs w:val="22"/>
        </w:rPr>
        <w:t xml:space="preserve">The following table lists the specific cookies used on our Platform: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200"/>
        <w:gridCol w:w="1200"/>
        <w:gridCol w:w="3226"/>
      </w:tblGrid>
      <w:tr>
        <w:tc>
          <w:tcPr>
            <w:tcW w:type="dxa" w:w="18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Cookie Name</w:t>
            </w:r>
          </w:p>
        </w:tc>
        <w:tc>
          <w:tcPr>
            <w:tcW w:type="dxa" w:w="16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Provider</w:t>
            </w:r>
          </w:p>
        </w:tc>
        <w:tc>
          <w:tcPr>
            <w:tcW w:type="dxa" w:w="12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Type</w:t>
            </w:r>
          </w:p>
        </w:tc>
        <w:tc>
          <w:tcPr>
            <w:tcW w:type="dxa" w:w="12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Duration</w:t>
            </w:r>
          </w:p>
        </w:tc>
        <w:tc>
          <w:tcPr>
            <w:tcW w:type="dxa" w:w="3226"/>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Purpose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__session / auth_token</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BrickPilot</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Essential</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Session</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Maintains your authenticated session and enables core Platform functionality. Required for the Service to operate.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csrf_token</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BrickPilot</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Essential</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Session</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Protects against cross-site request forgery attacks. Required for security.</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cookie_consent</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BrickPilot</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Essential</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1 year</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Records your cookie consent preferences. Required to honour your choices.</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locale / preferences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BrickPilot</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Functional</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1 year</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Remembers your language, region, and display preferences for a personalised experience.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_ga / _gid</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Google Analytics</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Analytics</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Up to 2 years / 24 hours</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Collects anonymised usage statistics to help us understand how visitors interact with the Platform. Only placed after your active consent.</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_ga_*</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Google Analytics</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Analytics</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Up to 2 years</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Maintains session state for Google Analytics 4. Only placed after your active consent.</w:t>
            </w:r>
          </w:p>
        </w:tc>
      </w:tr>
    </w:tbl>
    <w:p>
      <w:pPr>
        <w:spacing w:after="100"/>
      </w:pPr>
      <w:r>
        <w:rPr>
          <w:rFonts w:ascii="Arial" w:cs="Arial" w:eastAsia="Arial" w:hAnsi="Arial"/>
          <w:color w:val="1A1A2E"/>
          <w:sz w:val="22"/>
          <w:szCs w:val="22"/>
        </w:rPr>
        <w:t xml:space="preserve"/>
      </w:r>
    </w:p>
    <w:p>
      <w:pPr>
        <w:spacing w:after="200"/>
      </w:pPr>
      <w:r>
        <w:rPr>
          <w:rFonts w:ascii="Arial" w:cs="Arial" w:eastAsia="Arial" w:hAnsi="Arial"/>
          <w:color w:val="1A1A2E"/>
          <w:sz w:val="22"/>
          <w:szCs w:val="22"/>
        </w:rPr>
        <w:t xml:space="preserve">This list may be updated from time to time as we add or change functionality. We will update this Cookie Policy accordingly.</w:t>
      </w:r>
    </w:p>
    <w:p>
      <w:pPr>
        <w:pStyle w:val="Heading1"/>
        <w:spacing w:after="200" w:before="360"/>
      </w:pPr>
      <w:r>
        <w:rPr>
          <w:rFonts w:ascii="Arial" w:cs="Arial" w:eastAsia="Arial" w:hAnsi="Arial"/>
          <w:b/>
          <w:bCs/>
          <w:color w:val="1A1A2E"/>
          <w:sz w:val="28"/>
          <w:szCs w:val="28"/>
        </w:rPr>
        <w:t xml:space="preserve">5. How We Use Cookies</w:t>
      </w:r>
    </w:p>
    <w:p>
      <w:pPr>
        <w:spacing w:after="200"/>
      </w:pPr>
      <w:r>
        <w:rPr>
          <w:rFonts w:ascii="Arial" w:cs="Arial" w:eastAsia="Arial" w:hAnsi="Arial"/>
          <w:color w:val="1A1A2E"/>
          <w:sz w:val="22"/>
          <w:szCs w:val="22"/>
        </w:rPr>
        <w:t xml:space="preserve">We use cookies to:</w:t>
      </w:r>
    </w:p>
    <w:p>
      <w:pPr>
        <w:pStyle w:val="ListParagraph"/>
        <w:numPr>
          <w:ilvl w:val="0"/>
          <w:numId w:val="3"/>
        </w:numPr>
        <w:spacing w:after="120"/>
      </w:pPr>
      <w:r>
        <w:rPr>
          <w:rFonts w:ascii="Arial" w:cs="Arial" w:eastAsia="Arial" w:hAnsi="Arial"/>
          <w:color w:val="1A1A2E"/>
          <w:sz w:val="22"/>
          <w:szCs w:val="22"/>
        </w:rPr>
        <w:t xml:space="preserve">provide essential website functionality (authentication, session management, security);</w:t>
      </w:r>
    </w:p>
    <w:p>
      <w:pPr>
        <w:pStyle w:val="ListParagraph"/>
        <w:numPr>
          <w:ilvl w:val="0"/>
          <w:numId w:val="3"/>
        </w:numPr>
        <w:spacing w:after="120"/>
      </w:pPr>
      <w:r>
        <w:rPr>
          <w:rFonts w:ascii="Arial" w:cs="Arial" w:eastAsia="Arial" w:hAnsi="Arial"/>
          <w:color w:val="1A1A2E"/>
          <w:sz w:val="22"/>
          <w:szCs w:val="22"/>
        </w:rPr>
        <w:t xml:space="preserve">enhance user experience by remembering your preferences;</w:t>
      </w:r>
    </w:p>
    <w:p>
      <w:pPr>
        <w:pStyle w:val="ListParagraph"/>
        <w:numPr>
          <w:ilvl w:val="0"/>
          <w:numId w:val="3"/>
        </w:numPr>
        <w:spacing w:after="120"/>
      </w:pPr>
      <w:r>
        <w:rPr>
          <w:rFonts w:ascii="Arial" w:cs="Arial" w:eastAsia="Arial" w:hAnsi="Arial"/>
          <w:color w:val="1A1A2E"/>
          <w:sz w:val="22"/>
          <w:szCs w:val="22"/>
        </w:rPr>
        <w:t xml:space="preserve">analyse website traffic and usage patterns to improve the Service;</w:t>
      </w:r>
    </w:p>
    <w:p>
      <w:pPr>
        <w:pStyle w:val="ListParagraph"/>
        <w:numPr>
          <w:ilvl w:val="0"/>
          <w:numId w:val="3"/>
        </w:numPr>
        <w:spacing w:after="120"/>
      </w:pPr>
      <w:r>
        <w:rPr>
          <w:rFonts w:ascii="Arial" w:cs="Arial" w:eastAsia="Arial" w:hAnsi="Arial"/>
          <w:color w:val="1A1A2E"/>
          <w:sz w:val="22"/>
          <w:szCs w:val="22"/>
        </w:rPr>
        <w:t xml:space="preserve">enable integrations with third-party services (e.g. analytics tools).</w:t>
      </w:r>
    </w:p>
    <w:p>
      <w:pPr>
        <w:spacing w:after="200"/>
      </w:pPr>
      <w:r>
        <w:rPr>
          <w:rFonts w:ascii="Arial" w:cs="Arial" w:eastAsia="Arial" w:hAnsi="Arial"/>
          <w:b/>
          <w:bCs/>
          <w:color w:val="1A1A2E"/>
          <w:sz w:val="22"/>
          <w:szCs w:val="22"/>
        </w:rPr>
        <w:t xml:space="preserve">We do not use advertising or targeting cookies. </w:t>
      </w:r>
      <w:r>
        <w:rPr>
          <w:rFonts w:ascii="Arial" w:cs="Arial" w:eastAsia="Arial" w:hAnsi="Arial"/>
          <w:color w:val="1A1A2E"/>
          <w:sz w:val="22"/>
          <w:szCs w:val="22"/>
        </w:rPr>
        <w:t xml:space="preserve">BrickPilot is a B2B SaaS platform and does not serve personalised advertisements.</w:t>
      </w:r>
    </w:p>
    <w:p>
      <w:pPr>
        <w:pStyle w:val="Heading1"/>
        <w:spacing w:after="200" w:before="360"/>
      </w:pPr>
      <w:r>
        <w:rPr>
          <w:rFonts w:ascii="Arial" w:cs="Arial" w:eastAsia="Arial" w:hAnsi="Arial"/>
          <w:b/>
          <w:bCs/>
          <w:color w:val="1A1A2E"/>
          <w:sz w:val="28"/>
          <w:szCs w:val="28"/>
        </w:rPr>
        <w:t xml:space="preserve">6. Managing Your Cookie Preferences</w:t>
      </w:r>
    </w:p>
    <w:p>
      <w:pPr>
        <w:pStyle w:val="Heading2"/>
        <w:spacing w:after="200" w:before="240"/>
      </w:pPr>
      <w:r>
        <w:rPr>
          <w:rFonts w:ascii="Arial" w:cs="Arial" w:eastAsia="Arial" w:hAnsi="Arial"/>
          <w:b/>
          <w:bCs/>
          <w:color w:val="1A1A2E"/>
          <w:sz w:val="24"/>
          <w:szCs w:val="24"/>
        </w:rPr>
        <w:t xml:space="preserve">6.1 Cookie Consent Banner</w:t>
      </w:r>
    </w:p>
    <w:p>
      <w:pPr>
        <w:spacing w:after="200"/>
      </w:pPr>
      <w:r>
        <w:rPr>
          <w:rFonts w:ascii="Arial" w:cs="Arial" w:eastAsia="Arial" w:hAnsi="Arial"/>
          <w:color w:val="1A1A2E"/>
          <w:sz w:val="22"/>
          <w:szCs w:val="22"/>
        </w:rPr>
        <w:t xml:space="preserve">When you visit our website for the first time, you will see a cookie consent banner. You can:</w:t>
      </w:r>
    </w:p>
    <w:p>
      <w:pPr>
        <w:pStyle w:val="ListParagraph"/>
        <w:numPr>
          <w:ilvl w:val="0"/>
          <w:numId w:val="4"/>
        </w:numPr>
        <w:spacing w:after="120"/>
      </w:pPr>
      <w:r>
        <w:rPr>
          <w:rFonts w:ascii="Arial" w:cs="Arial" w:eastAsia="Arial" w:hAnsi="Arial"/>
          <w:color w:val="1A1A2E"/>
          <w:sz w:val="22"/>
          <w:szCs w:val="22"/>
        </w:rPr>
        <w:t xml:space="preserve">accept all cookies;</w:t>
      </w:r>
    </w:p>
    <w:p>
      <w:pPr>
        <w:pStyle w:val="ListParagraph"/>
        <w:numPr>
          <w:ilvl w:val="0"/>
          <w:numId w:val="4"/>
        </w:numPr>
        <w:spacing w:after="120"/>
      </w:pPr>
      <w:r>
        <w:rPr>
          <w:rFonts w:ascii="Arial" w:cs="Arial" w:eastAsia="Arial" w:hAnsi="Arial"/>
          <w:color w:val="1A1A2E"/>
          <w:sz w:val="22"/>
          <w:szCs w:val="22"/>
        </w:rPr>
        <w:t xml:space="preserve">reject non-essential cookies;</w:t>
      </w:r>
    </w:p>
    <w:p>
      <w:pPr>
        <w:pStyle w:val="ListParagraph"/>
        <w:numPr>
          <w:ilvl w:val="0"/>
          <w:numId w:val="4"/>
        </w:numPr>
        <w:spacing w:after="120"/>
      </w:pPr>
      <w:r>
        <w:rPr>
          <w:rFonts w:ascii="Arial" w:cs="Arial" w:eastAsia="Arial" w:hAnsi="Arial"/>
          <w:color w:val="1A1A2E"/>
          <w:sz w:val="22"/>
          <w:szCs w:val="22"/>
        </w:rPr>
        <w:t xml:space="preserve">customise your preferences.</w:t>
      </w:r>
    </w:p>
    <w:p>
      <w:pPr>
        <w:spacing w:after="200"/>
      </w:pPr>
      <w:r>
        <w:rPr>
          <w:rFonts w:ascii="Arial" w:cs="Arial" w:eastAsia="Arial" w:hAnsi="Arial"/>
          <w:color w:val="1A1A2E"/>
          <w:sz w:val="22"/>
          <w:szCs w:val="22"/>
        </w:rPr>
        <w:t xml:space="preserve">You can change your cookie preferences at any time by accessing the cookie settings via the link in the footer of our website.</w:t>
      </w:r>
    </w:p>
    <w:p>
      <w:pPr>
        <w:pStyle w:val="Heading2"/>
        <w:spacing w:after="200" w:before="240"/>
      </w:pPr>
      <w:r>
        <w:rPr>
          <w:rFonts w:ascii="Arial" w:cs="Arial" w:eastAsia="Arial" w:hAnsi="Arial"/>
          <w:b/>
          <w:bCs/>
          <w:color w:val="1A1A2E"/>
          <w:sz w:val="24"/>
          <w:szCs w:val="24"/>
        </w:rPr>
        <w:t xml:space="preserve">6.2 Browser Settings</w:t>
      </w:r>
    </w:p>
    <w:p>
      <w:pPr>
        <w:spacing w:after="200"/>
      </w:pPr>
      <w:r>
        <w:rPr>
          <w:rFonts w:ascii="Arial" w:cs="Arial" w:eastAsia="Arial" w:hAnsi="Arial"/>
          <w:color w:val="1A1A2E"/>
          <w:sz w:val="22"/>
          <w:szCs w:val="22"/>
        </w:rPr>
        <w:t xml:space="preserve">You can also manage cookies through your browser settings. Most browsers allow you to block or delete cookies and set preferences for first-party and third-party cookies. Please note that blocking essential cookies may impair the functionality of the Service.</w:t>
      </w:r>
    </w:p>
    <w:p>
      <w:pPr>
        <w:spacing w:after="200"/>
      </w:pPr>
      <w:r>
        <w:rPr>
          <w:rFonts w:ascii="Arial" w:cs="Arial" w:eastAsia="Arial" w:hAnsi="Arial"/>
          <w:color w:val="1A1A2E"/>
          <w:sz w:val="22"/>
          <w:szCs w:val="22"/>
        </w:rPr>
        <w:t xml:space="preserve">For instructions on managing cookies in common browsers:</w:t>
      </w:r>
    </w:p>
    <w:p>
      <w:pPr>
        <w:pStyle w:val="ListParagraph"/>
        <w:numPr>
          <w:ilvl w:val="0"/>
          <w:numId w:val="5"/>
        </w:numPr>
        <w:spacing w:after="120"/>
      </w:pPr>
      <w:r>
        <w:rPr>
          <w:rFonts w:ascii="Arial" w:cs="Arial" w:eastAsia="Arial" w:hAnsi="Arial"/>
          <w:color w:val="1A1A2E"/>
          <w:sz w:val="22"/>
          <w:szCs w:val="22"/>
        </w:rPr>
        <w:t xml:space="preserve">Google Chrome: Settings → Privacy and Security → Cookies</w:t>
      </w:r>
    </w:p>
    <w:p>
      <w:pPr>
        <w:pStyle w:val="ListParagraph"/>
        <w:numPr>
          <w:ilvl w:val="0"/>
          <w:numId w:val="5"/>
        </w:numPr>
        <w:spacing w:after="120"/>
      </w:pPr>
      <w:r>
        <w:rPr>
          <w:rFonts w:ascii="Arial" w:cs="Arial" w:eastAsia="Arial" w:hAnsi="Arial"/>
          <w:color w:val="1A1A2E"/>
          <w:sz w:val="22"/>
          <w:szCs w:val="22"/>
        </w:rPr>
        <w:t xml:space="preserve">Mozilla Firefox: Settings → Privacy &amp; Security → Cookies</w:t>
      </w:r>
    </w:p>
    <w:p>
      <w:pPr>
        <w:pStyle w:val="ListParagraph"/>
        <w:numPr>
          <w:ilvl w:val="0"/>
          <w:numId w:val="5"/>
        </w:numPr>
        <w:spacing w:after="120"/>
      </w:pPr>
      <w:r>
        <w:rPr>
          <w:rFonts w:ascii="Arial" w:cs="Arial" w:eastAsia="Arial" w:hAnsi="Arial"/>
          <w:color w:val="1A1A2E"/>
          <w:sz w:val="22"/>
          <w:szCs w:val="22"/>
        </w:rPr>
        <w:t xml:space="preserve">Safari: Preferences → Privacy → Cookies</w:t>
      </w:r>
    </w:p>
    <w:p>
      <w:pPr>
        <w:pStyle w:val="ListParagraph"/>
        <w:numPr>
          <w:ilvl w:val="0"/>
          <w:numId w:val="5"/>
        </w:numPr>
        <w:spacing w:after="120"/>
      </w:pPr>
      <w:r>
        <w:rPr>
          <w:rFonts w:ascii="Arial" w:cs="Arial" w:eastAsia="Arial" w:hAnsi="Arial"/>
          <w:color w:val="1A1A2E"/>
          <w:sz w:val="22"/>
          <w:szCs w:val="22"/>
        </w:rPr>
        <w:t xml:space="preserve">Microsoft Edge: Settings → Cookies and Site Permissions</w:t>
      </w:r>
    </w:p>
    <w:p>
      <w:pPr>
        <w:pStyle w:val="Heading1"/>
        <w:spacing w:after="200" w:before="360"/>
      </w:pPr>
      <w:r>
        <w:rPr>
          <w:rFonts w:ascii="Arial" w:cs="Arial" w:eastAsia="Arial" w:hAnsi="Arial"/>
          <w:b/>
          <w:bCs/>
          <w:color w:val="1A1A2E"/>
          <w:sz w:val="28"/>
          <w:szCs w:val="28"/>
        </w:rPr>
        <w:t xml:space="preserve">7. Data Collected Through Cookies</w:t>
      </w:r>
    </w:p>
    <w:p>
      <w:pPr>
        <w:spacing w:after="200"/>
      </w:pPr>
      <w:r>
        <w:rPr>
          <w:rFonts w:ascii="Arial" w:cs="Arial" w:eastAsia="Arial" w:hAnsi="Arial"/>
          <w:color w:val="1A1A2E"/>
          <w:sz w:val="22"/>
          <w:szCs w:val="22"/>
        </w:rPr>
        <w:t xml:space="preserve">Cookies may collect the following types of data:</w:t>
      </w:r>
    </w:p>
    <w:p>
      <w:pPr>
        <w:pStyle w:val="ListParagraph"/>
        <w:numPr>
          <w:ilvl w:val="0"/>
          <w:numId w:val="6"/>
        </w:numPr>
        <w:spacing w:after="120"/>
      </w:pPr>
      <w:r>
        <w:rPr>
          <w:rFonts w:ascii="Arial" w:cs="Arial" w:eastAsia="Arial" w:hAnsi="Arial"/>
          <w:color w:val="1A1A2E"/>
          <w:sz w:val="22"/>
          <w:szCs w:val="22"/>
        </w:rPr>
        <w:t xml:space="preserve">IP address (anonymised where possible);</w:t>
      </w:r>
    </w:p>
    <w:p>
      <w:pPr>
        <w:pStyle w:val="ListParagraph"/>
        <w:numPr>
          <w:ilvl w:val="0"/>
          <w:numId w:val="6"/>
        </w:numPr>
        <w:spacing w:after="120"/>
      </w:pPr>
      <w:r>
        <w:rPr>
          <w:rFonts w:ascii="Arial" w:cs="Arial" w:eastAsia="Arial" w:hAnsi="Arial"/>
          <w:color w:val="1A1A2E"/>
          <w:sz w:val="22"/>
          <w:szCs w:val="22"/>
        </w:rPr>
        <w:t xml:space="preserve">device information (browser type, operating system);</w:t>
      </w:r>
    </w:p>
    <w:p>
      <w:pPr>
        <w:pStyle w:val="ListParagraph"/>
        <w:numPr>
          <w:ilvl w:val="0"/>
          <w:numId w:val="6"/>
        </w:numPr>
        <w:spacing w:after="120"/>
      </w:pPr>
      <w:r>
        <w:rPr>
          <w:rFonts w:ascii="Arial" w:cs="Arial" w:eastAsia="Arial" w:hAnsi="Arial"/>
          <w:color w:val="1A1A2E"/>
          <w:sz w:val="22"/>
          <w:szCs w:val="22"/>
        </w:rPr>
        <w:t xml:space="preserve">browsing behaviour and interactions (pages visited, time spent);</w:t>
      </w:r>
    </w:p>
    <w:p>
      <w:pPr>
        <w:pStyle w:val="ListParagraph"/>
        <w:numPr>
          <w:ilvl w:val="0"/>
          <w:numId w:val="6"/>
        </w:numPr>
        <w:spacing w:after="120"/>
      </w:pPr>
      <w:r>
        <w:rPr>
          <w:rFonts w:ascii="Arial" w:cs="Arial" w:eastAsia="Arial" w:hAnsi="Arial"/>
          <w:color w:val="1A1A2E"/>
          <w:sz w:val="22"/>
          <w:szCs w:val="22"/>
        </w:rPr>
        <w:t xml:space="preserve">referring websites or links.</w:t>
      </w:r>
    </w:p>
    <w:p>
      <w:pPr>
        <w:spacing w:after="200"/>
      </w:pPr>
      <w:r>
        <w:rPr>
          <w:rFonts w:ascii="Arial" w:cs="Arial" w:eastAsia="Arial" w:hAnsi="Arial"/>
          <w:color w:val="1A1A2E"/>
          <w:sz w:val="22"/>
          <w:szCs w:val="22"/>
        </w:rPr>
        <w:t xml:space="preserve">Analytics data is aggregated and anonymised. For more information on how we process personal data, please refer to our Privacy Policy.</w:t>
      </w:r>
    </w:p>
    <w:p>
      <w:pPr>
        <w:pStyle w:val="Heading1"/>
        <w:spacing w:after="200" w:before="360"/>
      </w:pPr>
      <w:r>
        <w:rPr>
          <w:rFonts w:ascii="Arial" w:cs="Arial" w:eastAsia="Arial" w:hAnsi="Arial"/>
          <w:b/>
          <w:bCs/>
          <w:color w:val="1A1A2E"/>
          <w:sz w:val="28"/>
          <w:szCs w:val="28"/>
        </w:rPr>
        <w:t xml:space="preserve">8. Retention of Cookies</w:t>
      </w:r>
    </w:p>
    <w:p>
      <w:pPr>
        <w:pStyle w:val="ListParagraph"/>
        <w:numPr>
          <w:ilvl w:val="0"/>
          <w:numId w:val="7"/>
        </w:numPr>
        <w:spacing w:after="120"/>
      </w:pPr>
      <w:r>
        <w:rPr>
          <w:rFonts w:ascii="Arial" w:cs="Arial" w:eastAsia="Arial" w:hAnsi="Arial"/>
          <w:color w:val="1A1A2E"/>
          <w:sz w:val="22"/>
          <w:szCs w:val="22"/>
        </w:rPr>
        <w:t xml:space="preserve">Session cookies: deleted when you close your browser.</w:t>
      </w:r>
    </w:p>
    <w:p>
      <w:pPr>
        <w:pStyle w:val="ListParagraph"/>
        <w:numPr>
          <w:ilvl w:val="0"/>
          <w:numId w:val="7"/>
        </w:numPr>
        <w:spacing w:after="120"/>
      </w:pPr>
      <w:r>
        <w:rPr>
          <w:rFonts w:ascii="Arial" w:cs="Arial" w:eastAsia="Arial" w:hAnsi="Arial"/>
          <w:color w:val="1A1A2E"/>
          <w:sz w:val="22"/>
          <w:szCs w:val="22"/>
        </w:rPr>
        <w:t xml:space="preserve">Persistent cookies: retained for the duration specified in the cookie table above (up to 2 years maximum), or until you manually delete them.</w:t>
      </w:r>
    </w:p>
    <w:p>
      <w:pPr>
        <w:pStyle w:val="Heading1"/>
        <w:spacing w:after="200" w:before="360"/>
      </w:pPr>
      <w:r>
        <w:rPr>
          <w:rFonts w:ascii="Arial" w:cs="Arial" w:eastAsia="Arial" w:hAnsi="Arial"/>
          <w:b/>
          <w:bCs/>
          <w:color w:val="1A1A2E"/>
          <w:sz w:val="28"/>
          <w:szCs w:val="28"/>
        </w:rPr>
        <w:t xml:space="preserve">9. Children’s Privacy</w:t>
      </w:r>
    </w:p>
    <w:p>
      <w:pPr>
        <w:spacing w:after="200"/>
      </w:pPr>
      <w:r>
        <w:rPr>
          <w:rFonts w:ascii="Arial" w:cs="Arial" w:eastAsia="Arial" w:hAnsi="Arial"/>
          <w:color w:val="1A1A2E"/>
          <w:sz w:val="22"/>
          <w:szCs w:val="22"/>
        </w:rPr>
        <w:t xml:space="preserve">Our website is not intended for children under 18. We do not knowingly use cookies to collect data from children.</w:t>
      </w:r>
    </w:p>
    <w:p>
      <w:pPr>
        <w:pStyle w:val="Heading1"/>
        <w:spacing w:after="200" w:before="360"/>
      </w:pPr>
      <w:r>
        <w:rPr>
          <w:rFonts w:ascii="Arial" w:cs="Arial" w:eastAsia="Arial" w:hAnsi="Arial"/>
          <w:b/>
          <w:bCs/>
          <w:color w:val="1A1A2E"/>
          <w:sz w:val="28"/>
          <w:szCs w:val="28"/>
        </w:rPr>
        <w:t xml:space="preserve">10. Updates to This Cookie Policy</w:t>
      </w:r>
    </w:p>
    <w:p>
      <w:pPr>
        <w:spacing w:after="200"/>
      </w:pPr>
      <w:r>
        <w:rPr>
          <w:rFonts w:ascii="Arial" w:cs="Arial" w:eastAsia="Arial" w:hAnsi="Arial"/>
          <w:color w:val="1A1A2E"/>
          <w:sz w:val="22"/>
          <w:szCs w:val="22"/>
        </w:rPr>
        <w:t xml:space="preserve">We may update this Cookie Policy periodically to reflect changes in technology, law, or our business practices. We will notify you of material changes by updating the version date at the top of this policy. We encourage you to review this policy regularly.</w:t>
      </w:r>
    </w:p>
    <w:p>
      <w:pPr>
        <w:pStyle w:val="Heading1"/>
        <w:spacing w:after="200" w:before="360"/>
      </w:pPr>
      <w:r>
        <w:rPr>
          <w:rFonts w:ascii="Arial" w:cs="Arial" w:eastAsia="Arial" w:hAnsi="Arial"/>
          <w:b/>
          <w:bCs/>
          <w:color w:val="1A1A2E"/>
          <w:sz w:val="28"/>
          <w:szCs w:val="28"/>
        </w:rPr>
        <w:t xml:space="preserve">11. Contact Us</w:t>
      </w:r>
    </w:p>
    <w:p>
      <w:pPr>
        <w:spacing w:after="200"/>
      </w:pPr>
      <w:r>
        <w:rPr>
          <w:rFonts w:ascii="Arial" w:cs="Arial" w:eastAsia="Arial" w:hAnsi="Arial"/>
          <w:color w:val="1A1A2E"/>
          <w:sz w:val="22"/>
          <w:szCs w:val="22"/>
        </w:rPr>
        <w:t xml:space="preserve">If you have questions about this Cookie Policy or wish to exercise your rights regarding cookies, please contact us at:</w:t>
      </w:r>
    </w:p>
    <w:p>
      <w:pPr>
        <w:spacing w:after="2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Vertical Real Estate B.V. (trading as BrickPilot)</w:t>
      </w:r>
    </w:p>
    <w:p>
      <w:pPr>
        <w:spacing w:after="200"/>
      </w:pPr>
      <w:r>
        <w:rPr>
          <w:rFonts w:ascii="Arial" w:cs="Arial" w:eastAsia="Arial" w:hAnsi="Arial"/>
          <w:color w:val="1A1A2E"/>
          <w:sz w:val="22"/>
          <w:szCs w:val="22"/>
        </w:rPr>
        <w:t xml:space="preserve">Zanddwarsstraat 12, 1013 GZ Amsterdam</w:t>
      </w:r>
    </w:p>
    <w:p>
      <w:pPr>
        <w:spacing w:after="200"/>
      </w:pPr>
      <w:r>
        <w:rPr>
          <w:rFonts w:ascii="Arial" w:cs="Arial" w:eastAsia="Arial" w:hAnsi="Arial"/>
          <w:color w:val="1A1A2E"/>
          <w:sz w:val="22"/>
          <w:szCs w:val="22"/>
        </w:rPr>
        <w:t xml:space="preserve">The Netherlands</w:t>
      </w:r>
    </w:p>
    <w:p>
      <w:pPr>
        <w:spacing w:after="200"/>
      </w:pPr>
      <w:r>
        <w:rPr>
          <w:rFonts w:ascii="Arial" w:cs="Arial" w:eastAsia="Arial" w:hAnsi="Arial"/>
          <w:color w:val="1A1A2E"/>
          <w:sz w:val="22"/>
          <w:szCs w:val="22"/>
        </w:rPr>
        <w:t xml:space="preserve">KvK: 99566346</w:t>
      </w:r>
    </w:p>
    <w:p>
      <w:pPr>
        <w:spacing w:after="200"/>
      </w:pPr>
      <w:r>
        <w:rPr>
          <w:rFonts w:ascii="Arial" w:cs="Arial" w:eastAsia="Arial" w:hAnsi="Arial"/>
          <w:color w:val="1A1A2E"/>
          <w:sz w:val="22"/>
          <w:szCs w:val="22"/>
        </w:rPr>
        <w:t xml:space="preserve">Email: info@brickpilot.ai</w:t>
      </w:r>
    </w:p>
    <w:p>
      <w:r>
        <w:br w:type="page"/>
      </w:r>
    </w:p>
    <w:p>
      <w:pPr>
        <w:spacing w:after="200"/>
        <w:jc w:val="center"/>
      </w:pPr>
      <w:r>
        <w:rPr>
          <w:rFonts w:ascii="Arial" w:cs="Arial" w:eastAsia="Arial" w:hAnsi="Arial"/>
          <w:b/>
          <w:bCs/>
          <w:color w:val="1A1A2E"/>
          <w:sz w:val="24"/>
          <w:szCs w:val="24"/>
        </w:rPr>
        <w:t xml:space="preserve">VERSION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0"/>
        <w:gridCol w:w="1200"/>
        <w:gridCol w:w="2500"/>
        <w:gridCol w:w="1500"/>
        <w:gridCol w:w="1500"/>
        <w:gridCol w:w="1326"/>
      </w:tblGrid>
      <w:tr>
        <w:tc>
          <w:tcPr>
            <w:tcW w:type="dxa" w:w="10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Version</w:t>
            </w:r>
          </w:p>
        </w:tc>
        <w:tc>
          <w:tcPr>
            <w:tcW w:type="dxa" w:w="12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Date</w:t>
            </w:r>
          </w:p>
        </w:tc>
        <w:tc>
          <w:tcPr>
            <w:tcW w:type="dxa" w:w="25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Description</w:t>
            </w:r>
          </w:p>
        </w:tc>
        <w:tc>
          <w:tcPr>
            <w:tcW w:type="dxa" w:w="15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Created By</w:t>
            </w:r>
          </w:p>
        </w:tc>
        <w:tc>
          <w:tcPr>
            <w:tcW w:type="dxa" w:w="15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Approved By</w:t>
            </w:r>
          </w:p>
        </w:tc>
        <w:tc>
          <w:tcPr>
            <w:tcW w:type="dxa" w:w="1326"/>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Published By</w:t>
            </w:r>
          </w:p>
        </w:tc>
      </w:tr>
      <w:tr>
        <w:tc>
          <w:tcPr>
            <w:tcW w:type="dxa" w:w="1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1.0</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3 March 2026</w:t>
            </w:r>
          </w:p>
        </w:tc>
        <w:tc>
          <w:tcPr>
            <w:tcW w:type="dxa" w:w="2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Initial Release</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Laurens van Duin</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Manouk Termaaten</w:t>
            </w:r>
          </w:p>
        </w:tc>
        <w:tc>
          <w:tcPr>
            <w:tcW w:type="dxa" w:w="13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Laurens van Duin</w:t>
            </w:r>
          </w:p>
        </w:tc>
      </w:tr>
      <w:tr>
        <w:tc>
          <w:tcPr>
            <w:tcW w:type="dxa" w:w="1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1.1</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April 2026</w:t>
            </w:r>
          </w:p>
        </w:tc>
        <w:tc>
          <w:tcPr>
            <w:tcW w:type="dxa" w:w="2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Added specific cookie names, removed advertising cookies, added contact details, aligned with Privacy Policy</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Laurens van Duin</w:t>
            </w:r>
          </w:p>
        </w:tc>
        <w:tc>
          <w:tcPr>
            <w:tcW w:type="dxa" w:w="15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Manouk Termaaten</w:t>
            </w:r>
          </w:p>
        </w:tc>
        <w:tc>
          <w:tcPr>
            <w:tcW w:type="dxa" w:w="13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Laurens van Duin</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999999"/>
        <w:sz w:val="18"/>
        <w:szCs w:val="18"/>
      </w:rPr>
      <w:t xml:space="preserve">Vertical Real Estate B.V.</w:t>
    </w:r>
    <w:r>
      <w:rPr>
        <w:rFonts w:ascii="Arial" w:cs="Arial" w:eastAsia="Arial" w:hAnsi="Arial"/>
        <w:color w:val="999999"/>
        <w:sz w:val="18"/>
        <w:szCs w:val="18"/>
      </w:rPr>
      <w:t xml:space="preserve">	Page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BrickPilot — Cookie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200" w:before="24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2026-05-01T08:36:22.475Z</dcterms:created>
  <dcterms:modified xsi:type="dcterms:W3CDTF">2026-05-01T08:36:22.490Z</dcterms:modified>
</cp:coreProperties>
</file>

<file path=docProps/custom.xml><?xml version="1.0" encoding="utf-8"?>
<Properties xmlns="http://schemas.openxmlformats.org/officeDocument/2006/custom-properties" xmlns:vt="http://schemas.openxmlformats.org/officeDocument/2006/docPropsVTypes"/>
</file>